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07" w:rsidRPr="00F84007" w:rsidRDefault="00F84007" w:rsidP="00F8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F840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ГОРОДА ПЕНЗЫ</w:t>
      </w:r>
    </w:p>
    <w:p w:rsidR="00F84007" w:rsidRPr="00F84007" w:rsidRDefault="00F84007" w:rsidP="00F8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F840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F84007" w:rsidRPr="00F84007" w:rsidRDefault="00F84007" w:rsidP="00F8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F840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F84007" w:rsidRPr="00F84007" w:rsidRDefault="00F84007" w:rsidP="00F8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F840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10 сентября 2020 г. N 1270</w:t>
      </w:r>
    </w:p>
    <w:p w:rsidR="00F84007" w:rsidRPr="00F84007" w:rsidRDefault="00F84007" w:rsidP="00F8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F840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F84007" w:rsidRPr="00F84007" w:rsidRDefault="00F84007" w:rsidP="00F8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F840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УСТАНОВЛЕНИИ НОРМАТИВОВ СОСТАВА СТОЧНЫХ ВОД ДЛЯ АБОНЕНТОВ</w:t>
      </w:r>
    </w:p>
    <w:p w:rsidR="00F84007" w:rsidRPr="00F84007" w:rsidRDefault="00F84007" w:rsidP="00F8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F840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ЦЕНТРАЛИЗОВАННОЙ СИСТЕМЫ ВОДООТВЕДЕНИЯ</w:t>
      </w:r>
    </w:p>
    <w:p w:rsidR="00F84007" w:rsidRPr="00F84007" w:rsidRDefault="00F84007" w:rsidP="00F8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F84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4007" w:rsidRPr="00F84007" w:rsidRDefault="00F84007" w:rsidP="00F8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F840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07.12.2011 N 416-ФЗ "О водоснабжении и водоотведении", Постановлением Правительства РФ от 29.07.2013 N 644 "Об утверждении Правил холодного водоснабжения и водоотведения и о внесении изменений в некоторые акты Правительства Российской Федерации", Постановлением Правительства РФ от 22.05.2020 N 728 "Об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Федерации", согласно Приказам Верхне-Волжского бассейнового управления Федерального агентства водных ресурсов (</w:t>
      </w:r>
      <w:proofErr w:type="spellStart"/>
      <w:r w:rsidRPr="00F840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Росводресурсы</w:t>
      </w:r>
      <w:proofErr w:type="spellEnd"/>
      <w:r w:rsidRPr="00F84007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10.01.2020 N 8 и от 10.01.2020 N 9, на основании обращения ООО "</w:t>
      </w:r>
      <w:proofErr w:type="spellStart"/>
      <w:r w:rsidRPr="00F840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Горводоканал</w:t>
      </w:r>
      <w:proofErr w:type="spellEnd"/>
      <w:r w:rsidRPr="00F84007">
        <w:rPr>
          <w:rFonts w:ascii="Times New Roman" w:eastAsia="Times New Roman" w:hAnsi="Times New Roman" w:cs="Times New Roman"/>
          <w:sz w:val="24"/>
          <w:szCs w:val="24"/>
          <w:lang w:eastAsia="ru-RU"/>
        </w:rPr>
        <w:t>" от 17.06.2020 N 04-6126, руководствуясь ст. 33 Устава города Пензы, Администрация города Пензы постановляет:</w:t>
      </w:r>
    </w:p>
    <w:p w:rsidR="00F84007" w:rsidRPr="00F84007" w:rsidRDefault="00F84007" w:rsidP="00F8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F8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Установить </w:t>
      </w:r>
      <w:hyperlink r:id="rId4" w:anchor="p30" w:history="1">
        <w:r w:rsidRPr="00F8400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нормативы</w:t>
        </w:r>
      </w:hyperlink>
      <w:r w:rsidRPr="00F8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состава сточных вод для абонентов централизованной системы водоотведения города Пензы (приложение).</w:t>
      </w:r>
    </w:p>
    <w:p w:rsidR="00F84007" w:rsidRPr="00F84007" w:rsidRDefault="00F84007" w:rsidP="00F8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F8400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силу:</w:t>
      </w:r>
    </w:p>
    <w:p w:rsidR="00F84007" w:rsidRPr="00F84007" w:rsidRDefault="00F84007" w:rsidP="00F8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F8400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администрации города Пензы от 28.04.2010 N 430 "Об установлении нормативов водоотведения (сброса) по составу сточных вод, сбрасываемых в централизованную систему водоотведения";</w:t>
      </w:r>
    </w:p>
    <w:p w:rsidR="00F84007" w:rsidRPr="00F84007" w:rsidRDefault="00F84007" w:rsidP="00F8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F8400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администрации города Пензы от 26.02.2015 N 203/2 "О внесении изменений в постановление администрации города Пензы от 28.04.2010 N 430 "Об установлении нормативов водоотведения (сброса) по составу сточных вод, сбрасываемых в сети городской канализации".</w:t>
      </w:r>
    </w:p>
    <w:p w:rsidR="00F84007" w:rsidRPr="00F84007" w:rsidRDefault="00F84007" w:rsidP="00F8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F8400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на следующий день после официального опубликования и распространяется на правоотношения, возникшие с 01.07.2020.</w:t>
      </w:r>
    </w:p>
    <w:p w:rsidR="00F84007" w:rsidRPr="00F84007" w:rsidRDefault="00F84007" w:rsidP="00F8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F84007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Информационно-аналитическому отделу администрации города Пензы опубликовать настоящее постановление в муниципальной газете "Пенза" и разместить на официальном сайте администрации города Пензы в информационно-телекоммуникационной сети "Интернет".</w:t>
      </w:r>
    </w:p>
    <w:p w:rsidR="00F84007" w:rsidRPr="00F84007" w:rsidRDefault="00F84007" w:rsidP="00F8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F84007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за выполнением настоящего постановления возложить на заместителя главы администрации города по экономике и развитию предпринимательства.</w:t>
      </w:r>
    </w:p>
    <w:p w:rsidR="00F84007" w:rsidRPr="00F84007" w:rsidRDefault="00F84007" w:rsidP="00F8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F84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4007" w:rsidRPr="00F84007" w:rsidRDefault="00F84007" w:rsidP="00F8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F8400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города</w:t>
      </w:r>
    </w:p>
    <w:p w:rsidR="00F84007" w:rsidRPr="00F84007" w:rsidRDefault="00F84007" w:rsidP="00F8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F84007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А.В.ЛУЗГИН</w:t>
      </w:r>
    </w:p>
    <w:p w:rsidR="00F84007" w:rsidRPr="00F84007" w:rsidRDefault="00F84007" w:rsidP="00F8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F84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4007" w:rsidRPr="00F84007" w:rsidRDefault="00F84007" w:rsidP="00F8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F84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4007" w:rsidRPr="00F84007" w:rsidRDefault="00F84007" w:rsidP="00F8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F84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4007" w:rsidRPr="00F84007" w:rsidRDefault="00F84007" w:rsidP="00F8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F84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4007" w:rsidRPr="00F84007" w:rsidRDefault="00F84007" w:rsidP="00F8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F84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4007" w:rsidRDefault="00F84007" w:rsidP="00F8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007" w:rsidRDefault="00F84007" w:rsidP="00F8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007" w:rsidRDefault="00F84007" w:rsidP="00F8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007" w:rsidRDefault="00F84007" w:rsidP="00F8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007" w:rsidRDefault="00F84007" w:rsidP="00F8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007" w:rsidRDefault="00F84007" w:rsidP="00F8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007" w:rsidRDefault="00F84007" w:rsidP="00F8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007" w:rsidRPr="00F84007" w:rsidRDefault="00F84007" w:rsidP="00F8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0" w:name="_GoBack"/>
      <w:bookmarkEnd w:id="0"/>
      <w:r w:rsidRPr="00F840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F84007" w:rsidRPr="00F84007" w:rsidRDefault="00F84007" w:rsidP="00F8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F8400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F84007" w:rsidRPr="00F84007" w:rsidRDefault="00F84007" w:rsidP="00F8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F840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</w:t>
      </w:r>
    </w:p>
    <w:p w:rsidR="00F84007" w:rsidRPr="00F84007" w:rsidRDefault="00F84007" w:rsidP="00F8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F840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сентября 2020 г. N 1270</w:t>
      </w:r>
    </w:p>
    <w:p w:rsidR="00F84007" w:rsidRPr="00F84007" w:rsidRDefault="00F84007" w:rsidP="00F8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F84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4007" w:rsidRPr="00F84007" w:rsidRDefault="00F84007" w:rsidP="00F8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bookmarkStart w:id="1" w:name="p30"/>
      <w:bookmarkEnd w:id="1"/>
      <w:r w:rsidRPr="00F840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НОРМАТИВЫ</w:t>
      </w:r>
    </w:p>
    <w:p w:rsidR="00F84007" w:rsidRPr="00F84007" w:rsidRDefault="00F84007" w:rsidP="00F8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F840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СОСТАВА СТОЧНЫХ ВОД ДЛЯ АБОНЕНТОВ ЦЕНТРАЛИЗОВАННОЙ</w:t>
      </w:r>
    </w:p>
    <w:p w:rsidR="00F84007" w:rsidRPr="00F84007" w:rsidRDefault="00F84007" w:rsidP="00F8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F840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СИСТЕМЫ ВОДООТВЕДЕНИЯ ГОРОДА ПЕНЗЫ</w:t>
      </w:r>
    </w:p>
    <w:p w:rsidR="00F84007" w:rsidRPr="00F84007" w:rsidRDefault="00F84007" w:rsidP="00F8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F84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2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5125"/>
        <w:gridCol w:w="2608"/>
      </w:tblGrid>
      <w:tr w:rsidR="00F84007" w:rsidRPr="00F84007" w:rsidTr="00F840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загрязняющего вещества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состава сточных вод, мг/дм</w:t>
            </w:r>
            <w:r w:rsidRPr="00F8400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</w:tr>
      <w:tr w:rsidR="00F84007" w:rsidRPr="00F84007" w:rsidTr="00F840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Аммоний-ион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84007" w:rsidRPr="00F84007" w:rsidTr="00F840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Взвешенные вещества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F84007" w:rsidRPr="00F84007" w:rsidTr="00F840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Сухой остаток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</w:tr>
      <w:tr w:rsidR="00F84007" w:rsidRPr="00F84007" w:rsidTr="00F840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F84007" w:rsidRPr="00F84007" w:rsidTr="00F840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Сульфат-анион (сульфаты)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F84007" w:rsidRPr="00F84007" w:rsidTr="00F840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Фосфаты (по фосфору)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</w:t>
            </w:r>
          </w:p>
        </w:tc>
      </w:tr>
      <w:tr w:rsidR="00F84007" w:rsidRPr="00F84007" w:rsidTr="00F840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Хлорид-анион (хлориды)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F84007" w:rsidRPr="00F84007" w:rsidTr="00F840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0,047</w:t>
            </w:r>
          </w:p>
        </w:tc>
      </w:tr>
      <w:tr w:rsidR="00F84007" w:rsidRPr="00F84007" w:rsidTr="00F840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</w:t>
            </w:r>
          </w:p>
        </w:tc>
      </w:tr>
      <w:tr w:rsidR="00F84007" w:rsidRPr="00F84007" w:rsidTr="00F840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</w:tr>
      <w:tr w:rsidR="00F84007" w:rsidRPr="00F84007" w:rsidTr="00F840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 шестивалентный (хром +6)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</w:t>
            </w:r>
          </w:p>
        </w:tc>
      </w:tr>
      <w:tr w:rsidR="00F84007" w:rsidRPr="00F84007" w:rsidTr="00F840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 трехвалентный (хром +3)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</w:t>
            </w:r>
          </w:p>
        </w:tc>
      </w:tr>
      <w:tr w:rsidR="00F84007" w:rsidRPr="00F84007" w:rsidTr="00F840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</w:tr>
      <w:tr w:rsidR="00F84007" w:rsidRPr="00F84007" w:rsidTr="00F840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Цианид-анион (цианиды)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0,00017</w:t>
            </w:r>
          </w:p>
        </w:tc>
      </w:tr>
      <w:tr w:rsidR="00F84007" w:rsidRPr="00F84007" w:rsidTr="00F840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 (нефть)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F84007" w:rsidRPr="00F84007" w:rsidTr="00F840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ХПК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F84007" w:rsidRPr="00F84007" w:rsidTr="00F840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Фторид-анион (фториды)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</w:tc>
      </w:tr>
      <w:tr w:rsidR="00F84007" w:rsidRPr="00F84007" w:rsidTr="00F840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АСПАВ (анионные синтетические поверхностно-активные вещества) (АПАВ)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F84007" w:rsidRPr="00F84007" w:rsidTr="00F840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</w:tr>
      <w:tr w:rsidR="00F84007" w:rsidRPr="00F84007" w:rsidTr="00F840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Фенол, </w:t>
            </w:r>
            <w:proofErr w:type="spellStart"/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гидроксибензол</w:t>
            </w:r>
            <w:proofErr w:type="spellEnd"/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(фенолы)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F84007" w:rsidRPr="00F84007" w:rsidTr="00F840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Формальдегид (</w:t>
            </w:r>
            <w:proofErr w:type="spellStart"/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метаналь</w:t>
            </w:r>
            <w:proofErr w:type="spellEnd"/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муравьиный альдегид)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</w:t>
            </w:r>
          </w:p>
        </w:tc>
      </w:tr>
      <w:tr w:rsidR="00F84007" w:rsidRPr="00F84007" w:rsidTr="00F840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F84007" w:rsidRPr="00F84007" w:rsidTr="00F840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84007" w:rsidRPr="00F84007" w:rsidTr="00F840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Кобальт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0,0067</w:t>
            </w:r>
          </w:p>
        </w:tc>
      </w:tr>
      <w:tr w:rsidR="00F84007" w:rsidRPr="00F84007" w:rsidTr="00F840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Кадмий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0,0026</w:t>
            </w:r>
          </w:p>
        </w:tc>
      </w:tr>
      <w:tr w:rsidR="00F84007" w:rsidRPr="00F84007" w:rsidTr="00F840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007" w:rsidRPr="00F84007" w:rsidRDefault="00F84007" w:rsidP="00F84007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8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0,0085</w:t>
            </w:r>
          </w:p>
        </w:tc>
      </w:tr>
    </w:tbl>
    <w:p w:rsidR="00F84007" w:rsidRPr="00F84007" w:rsidRDefault="00F84007" w:rsidP="00F8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F84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4007" w:rsidRPr="00F84007" w:rsidRDefault="00F84007" w:rsidP="00F8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F840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F84007" w:rsidRPr="00F84007" w:rsidRDefault="00F84007" w:rsidP="00F8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F840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состава сточных вод в отношении показателей "Ацетон", "Метанол", "Этанол", "Бутанол", "</w:t>
      </w:r>
      <w:proofErr w:type="spellStart"/>
      <w:r w:rsidRPr="00F8400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Бутилацетат</w:t>
      </w:r>
      <w:proofErr w:type="spellEnd"/>
      <w:r w:rsidRPr="00F84007">
        <w:rPr>
          <w:rFonts w:ascii="Times New Roman" w:eastAsia="Times New Roman" w:hAnsi="Times New Roman" w:cs="Times New Roman"/>
          <w:sz w:val="24"/>
          <w:szCs w:val="24"/>
          <w:lang w:eastAsia="ru-RU"/>
        </w:rPr>
        <w:t>", "Изобутиловый спирт" и БПК будут установлены позже. При отсутствии нормативов состава сточных вод в отношении вышеуказанных веществ, плата за сброс таких загрязняющих веществ, сверх установленных нормативов состава сточных вод, с абонентов не взимается.</w:t>
      </w:r>
    </w:p>
    <w:p w:rsidR="00505044" w:rsidRDefault="00505044"/>
    <w:sectPr w:rsidR="00505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07"/>
    <w:rsid w:val="00505044"/>
    <w:rsid w:val="00F8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C181"/>
  <w15:chartTrackingRefBased/>
  <w15:docId w15:val="{DE4FC268-9AD3-47E8-BDF2-502BFE08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regbase/static4018_00_50_476659/document_notes_inner.htm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Лесогорская Анна Александровна</dc:creator>
  <cp:keywords/>
  <dc:description/>
  <cp:lastModifiedBy>Лесогорская Анна Александровна</cp:lastModifiedBy>
  <cp:revision>1</cp:revision>
  <dcterms:created xsi:type="dcterms:W3CDTF">2020-09-24T08:41:00Z</dcterms:created>
  <dcterms:modified xsi:type="dcterms:W3CDTF">2020-09-24T08:42:00Z</dcterms:modified>
</cp:coreProperties>
</file>